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51"/>
        <w:gridCol w:w="171"/>
        <w:gridCol w:w="259"/>
        <w:gridCol w:w="248"/>
        <w:gridCol w:w="305"/>
        <w:gridCol w:w="305"/>
        <w:gridCol w:w="264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40"/>
        <w:gridCol w:w="265"/>
        <w:gridCol w:w="73"/>
        <w:gridCol w:w="232"/>
        <w:gridCol w:w="107"/>
        <w:gridCol w:w="198"/>
        <w:gridCol w:w="140"/>
        <w:gridCol w:w="165"/>
        <w:gridCol w:w="174"/>
        <w:gridCol w:w="131"/>
        <w:gridCol w:w="207"/>
        <w:gridCol w:w="98"/>
        <w:gridCol w:w="198"/>
        <w:gridCol w:w="72"/>
        <w:gridCol w:w="217"/>
        <w:gridCol w:w="88"/>
        <w:gridCol w:w="198"/>
        <w:gridCol w:w="72"/>
        <w:gridCol w:w="217"/>
        <w:gridCol w:w="88"/>
        <w:gridCol w:w="178"/>
        <w:gridCol w:w="45"/>
        <w:gridCol w:w="187"/>
        <w:gridCol w:w="268"/>
        <w:gridCol w:w="264"/>
        <w:gridCol w:w="74"/>
        <w:gridCol w:w="148"/>
        <w:gridCol w:w="263"/>
        <w:gridCol w:w="253"/>
        <w:gridCol w:w="36"/>
        <w:gridCol w:w="187"/>
        <w:gridCol w:w="45"/>
      </w:tblGrid>
      <w:tr w:rsidR="001640D7" w:rsidRPr="003C0DD8" w:rsidTr="001640D7">
        <w:trPr>
          <w:gridAfter w:val="1"/>
          <w:wAfter w:w="45" w:type="dxa"/>
          <w:trHeight w:val="284"/>
          <w:jc w:val="center"/>
        </w:trPr>
        <w:tc>
          <w:tcPr>
            <w:tcW w:w="10055" w:type="dxa"/>
            <w:gridSpan w:val="5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640D7" w:rsidRPr="003C0DD8" w:rsidRDefault="001640D7" w:rsidP="001640D7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0055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1640D7" w:rsidRPr="003C0DD8" w:rsidTr="001640D7">
        <w:trPr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eastAsia="Calibri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3" w:type="dxa"/>
            <w:gridSpan w:val="4"/>
            <w:tcBorders>
              <w:right w:val="single" w:sz="4" w:space="0" w:color="auto"/>
            </w:tcBorders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45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45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2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DEL SERVICIO DE SEGURO PARA LA GESTIÓN 2021 DE LOS BIENES DE LA ABE</w:t>
            </w:r>
            <w:r w:rsidRPr="00CB27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45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45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13" w:type="dxa"/>
            <w:gridSpan w:val="26"/>
            <w:tcBorders>
              <w:right w:val="single" w:sz="4" w:space="0" w:color="auto"/>
            </w:tcBorders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ABE/LP 001/2020</w:t>
            </w:r>
            <w:r w:rsidRPr="00CB27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45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215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Default="001640D7" w:rsidP="001640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535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Multiriesgo</w:t>
            </w:r>
            <w:proofErr w:type="spellEnd"/>
            <w:r w:rsidRPr="00B5352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Bs358.389,82 (Trescientos Cincuenta y Ocho Mil Trescientos Ochenta y Nueve 82/100 bolivianos) </w:t>
            </w:r>
          </w:p>
          <w:p w:rsidR="001640D7" w:rsidRDefault="001640D7" w:rsidP="001640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Responsabilidad Civil Bs5.000,00 (Cinco Mil 00/100 bolivianos)</w:t>
            </w:r>
          </w:p>
          <w:p w:rsidR="001640D7" w:rsidRDefault="001640D7" w:rsidP="001640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Comprensiva 3D Bs11.000,00 (Once Mil 00/100 bolivianos)</w:t>
            </w:r>
          </w:p>
          <w:p w:rsidR="001640D7" w:rsidRPr="006D19E6" w:rsidRDefault="001640D7" w:rsidP="001640D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D19E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Automotores Bs25.000,00 (Veinticinco Mil 00/100 bolivianos) 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15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Periodo del Seguro (tiempo requerido)</w:t>
            </w:r>
          </w:p>
        </w:tc>
        <w:tc>
          <w:tcPr>
            <w:tcW w:w="8215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6D19E6" w:rsidRDefault="001640D7" w:rsidP="008E09E3">
            <w:pPr>
              <w:rPr>
                <w:rFonts w:ascii="Arial" w:hAnsi="Arial" w:cs="Arial"/>
                <w:sz w:val="16"/>
                <w:szCs w:val="32"/>
                <w:lang w:val="es-BO"/>
              </w:rPr>
            </w:pPr>
            <w:r>
              <w:rPr>
                <w:rFonts w:ascii="Arial" w:hAnsi="Arial" w:cs="Arial"/>
                <w:sz w:val="16"/>
                <w:szCs w:val="32"/>
                <w:lang w:val="es-BO"/>
              </w:rPr>
              <w:t xml:space="preserve">Del 01 de noviembre de 2020 al 31 de octubre del 2021  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215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2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8" w:type="dxa"/>
            <w:gridSpan w:val="19"/>
            <w:tcBorders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8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bookmarkStart w:id="0" w:name="_GoBack" w:colFirst="3" w:colLast="3"/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9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05" w:type="dxa"/>
            <w:gridSpan w:val="20"/>
            <w:tcBorders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bookmarkEnd w:id="0"/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0" w:type="dxa"/>
            <w:gridSpan w:val="9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463" w:type="dxa"/>
            <w:gridSpan w:val="2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Por Ramos</w:t>
            </w: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9" w:type="dxa"/>
            <w:gridSpan w:val="1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Señalar para cuando es el requerimiento del Seguro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657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Seguros para la gestión en curso</w:t>
            </w: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10" w:type="dxa"/>
            <w:gridSpan w:val="41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color w:val="000000"/>
                <w:sz w:val="16"/>
                <w:szCs w:val="16"/>
                <w:lang w:val="es-BO"/>
              </w:rPr>
              <w:t xml:space="preserve">Seguros recurrentes para la próxima gestión </w:t>
            </w:r>
            <w:r w:rsidRPr="003C0DD8">
              <w:rPr>
                <w:rFonts w:ascii="Arial" w:hAnsi="Arial" w:cs="Arial"/>
                <w:color w:val="000000"/>
                <w:sz w:val="14"/>
                <w:szCs w:val="16"/>
                <w:lang w:val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10" w:type="dxa"/>
            <w:gridSpan w:val="41"/>
            <w:vMerge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853" w:type="dxa"/>
            <w:gridSpan w:val="29"/>
            <w:tcBorders>
              <w:left w:val="nil"/>
            </w:tcBorders>
            <w:shd w:val="clear" w:color="auto" w:fill="auto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76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05" w:type="dxa"/>
            <w:vMerge w:val="restart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853" w:type="dxa"/>
            <w:gridSpan w:val="29"/>
            <w:vMerge w:val="restart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1640D7" w:rsidRPr="003C0DD8" w:rsidRDefault="001640D7" w:rsidP="008E09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89" w:type="dxa"/>
            <w:gridSpan w:val="2"/>
            <w:vMerge w:val="restart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8" w:type="dxa"/>
            <w:gridSpan w:val="10"/>
            <w:vMerge w:val="restart"/>
            <w:tcBorders>
              <w:left w:val="nil"/>
            </w:tcBorders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60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53" w:type="dxa"/>
            <w:gridSpan w:val="29"/>
            <w:vMerge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vMerge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8" w:type="dxa"/>
            <w:gridSpan w:val="10"/>
            <w:vMerge/>
            <w:tcBorders>
              <w:left w:val="nil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8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Otros Recursos Específicos </w:t>
            </w:r>
            <w:r w:rsidRPr="00CB27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85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284"/>
          <w:jc w:val="center"/>
        </w:trPr>
        <w:tc>
          <w:tcPr>
            <w:tcW w:w="10055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640D7" w:rsidRPr="003C0DD8" w:rsidRDefault="001640D7" w:rsidP="001640D7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69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276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AGENCIA BOLIVIANA ESPACIAL</w:t>
            </w:r>
          </w:p>
        </w:tc>
        <w:tc>
          <w:tcPr>
            <w:tcW w:w="263" w:type="dxa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6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5" w:type="dxa"/>
            <w:gridSpan w:val="6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38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9" w:type="dxa"/>
            <w:gridSpan w:val="25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Calacoto </w:t>
            </w: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Calle 14 #8164</w:t>
            </w:r>
          </w:p>
        </w:tc>
        <w:tc>
          <w:tcPr>
            <w:tcW w:w="253" w:type="dxa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9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2141110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5" w:type="dxa"/>
            <w:gridSpan w:val="3"/>
            <w:tcBorders>
              <w:left w:val="nil"/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2145004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35" w:type="dxa"/>
            <w:gridSpan w:val="10"/>
            <w:tcBorders>
              <w:righ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3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1636FE">
                <w:rPr>
                  <w:rStyle w:val="Hipervnculo"/>
                  <w:rFonts w:ascii="Arial" w:hAnsi="Arial" w:cs="Arial"/>
                </w:rPr>
                <w:t>efrain.flores@abe.bo</w:t>
              </w:r>
            </w:hyperlink>
          </w:p>
        </w:tc>
        <w:tc>
          <w:tcPr>
            <w:tcW w:w="253" w:type="dxa"/>
            <w:tcBorders>
              <w:left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1640D7" w:rsidRPr="003C0DD8" w:rsidRDefault="001640D7" w:rsidP="008E09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284"/>
          <w:jc w:val="center"/>
        </w:trPr>
        <w:tc>
          <w:tcPr>
            <w:tcW w:w="10055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1640D7" w:rsidRPr="003C0DD8" w:rsidRDefault="001640D7" w:rsidP="001640D7">
            <w:pPr>
              <w:pStyle w:val="Prrafodelista"/>
              <w:numPr>
                <w:ilvl w:val="0"/>
                <w:numId w:val="2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0" w:type="dxa"/>
            <w:gridSpan w:val="9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02" w:type="dxa"/>
            <w:gridSpan w:val="8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2802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276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Larrea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Parra 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Mauricio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General Ejecutivo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119"/>
          <w:jc w:val="center"/>
        </w:trPr>
        <w:tc>
          <w:tcPr>
            <w:tcW w:w="2497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1640D7" w:rsidRPr="003C0DD8" w:rsidRDefault="001640D7" w:rsidP="008E09E3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left w:val="nil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2802" w:type="dxa"/>
            <w:gridSpan w:val="1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</w:t>
            </w:r>
            <w:r w:rsidRPr="003C0DD8">
              <w:rPr>
                <w:i/>
                <w:sz w:val="10"/>
                <w:szCs w:val="10"/>
                <w:lang w:val="es-BO"/>
              </w:rPr>
              <w:t xml:space="preserve"> Paterno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630" w:type="dxa"/>
            <w:gridSpan w:val="9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</w:t>
            </w:r>
            <w:r w:rsidRPr="003C0DD8">
              <w:rPr>
                <w:i/>
                <w:sz w:val="10"/>
                <w:szCs w:val="10"/>
                <w:lang w:val="es-BO"/>
              </w:rPr>
              <w:t xml:space="preserve"> Materno</w:t>
            </w: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02" w:type="dxa"/>
            <w:gridSpan w:val="8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2802" w:type="dxa"/>
            <w:gridSpan w:val="1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585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Guamán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Ordoñez </w:t>
            </w:r>
            <w:r w:rsidRPr="008158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Nelson Mauricio 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Administrativo financiero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0" w:type="dxa"/>
            <w:gridSpan w:val="9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02" w:type="dxa"/>
            <w:gridSpan w:val="8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3C0DD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2802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Flores</w:t>
            </w:r>
            <w:r w:rsidRPr="0081585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Payo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Efraín Ismael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</w:rPr>
              <w:t>Encargado de Activos Fijos, Almacenes y Servicios Generales</w:t>
            </w:r>
          </w:p>
        </w:tc>
        <w:tc>
          <w:tcPr>
            <w:tcW w:w="22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161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9" w:type="dxa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8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9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1640D7" w:rsidRPr="003C0DD8" w:rsidTr="001640D7">
        <w:trPr>
          <w:gridAfter w:val="1"/>
          <w:wAfter w:w="45" w:type="dxa"/>
          <w:trHeight w:val="322"/>
          <w:jc w:val="center"/>
        </w:trPr>
        <w:tc>
          <w:tcPr>
            <w:tcW w:w="222" w:type="dxa"/>
            <w:tcBorders>
              <w:left w:val="single" w:sz="12" w:space="0" w:color="244061" w:themeColor="accent1" w:themeShade="80"/>
            </w:tcBorders>
            <w:vAlign w:val="center"/>
          </w:tcPr>
          <w:p w:rsidR="001640D7" w:rsidRPr="003C0DD8" w:rsidRDefault="001640D7" w:rsidP="008E09E3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95" w:type="dxa"/>
            <w:gridSpan w:val="7"/>
            <w:tcBorders>
              <w:bottom w:val="single" w:sz="4" w:space="0" w:color="auto"/>
            </w:tcBorders>
            <w:vAlign w:val="center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05" w:type="dxa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5" w:type="dxa"/>
            <w:gridSpan w:val="7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13" w:type="dxa"/>
            <w:gridSpan w:val="17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89" w:type="dxa"/>
            <w:gridSpan w:val="2"/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43" w:type="dxa"/>
            <w:gridSpan w:val="14"/>
            <w:tcBorders>
              <w:bottom w:val="single" w:sz="4" w:space="0" w:color="auto"/>
            </w:tcBorders>
          </w:tcPr>
          <w:p w:rsidR="001640D7" w:rsidRPr="003C0DD8" w:rsidRDefault="001640D7" w:rsidP="008E09E3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3C0DD8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3" w:type="dxa"/>
            <w:gridSpan w:val="2"/>
            <w:tcBorders>
              <w:right w:val="single" w:sz="12" w:space="0" w:color="244061" w:themeColor="accent1" w:themeShade="80"/>
            </w:tcBorders>
          </w:tcPr>
          <w:p w:rsidR="001640D7" w:rsidRPr="003C0DD8" w:rsidRDefault="001640D7" w:rsidP="008E09E3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</w:tbl>
    <w:tbl>
      <w:tblPr>
        <w:tblW w:w="5595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8"/>
        <w:gridCol w:w="2585"/>
        <w:gridCol w:w="122"/>
        <w:gridCol w:w="120"/>
        <w:gridCol w:w="337"/>
        <w:gridCol w:w="120"/>
        <w:gridCol w:w="348"/>
        <w:gridCol w:w="120"/>
        <w:gridCol w:w="515"/>
        <w:gridCol w:w="124"/>
        <w:gridCol w:w="159"/>
        <w:gridCol w:w="337"/>
        <w:gridCol w:w="120"/>
        <w:gridCol w:w="292"/>
        <w:gridCol w:w="159"/>
        <w:gridCol w:w="121"/>
        <w:gridCol w:w="2685"/>
        <w:gridCol w:w="621"/>
      </w:tblGrid>
      <w:tr w:rsidR="001640D7" w:rsidRPr="003C0DD8" w:rsidTr="001640D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3C0DD8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3C0D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1640D7" w:rsidRPr="003C0DD8" w:rsidTr="001640D7">
        <w:trPr>
          <w:trHeight w:val="284"/>
        </w:trPr>
        <w:tc>
          <w:tcPr>
            <w:tcW w:w="188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lastRenderedPageBreak/>
              <w:t>ACTIVIDAD</w:t>
            </w:r>
          </w:p>
        </w:tc>
        <w:tc>
          <w:tcPr>
            <w:tcW w:w="84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2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3C0DD8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1640D7" w:rsidRPr="003C0DD8" w:rsidTr="001640D7">
        <w:trPr>
          <w:trHeight w:val="130"/>
        </w:trPr>
        <w:tc>
          <w:tcPr>
            <w:tcW w:w="52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Publicación del DBC en el SICOES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Calle 14 de Calacoto # 8164, oficina central ABE</w:t>
            </w:r>
          </w:p>
        </w:tc>
        <w:tc>
          <w:tcPr>
            <w:tcW w:w="3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Calle 14 de Calacoto # 8164, oficina central ABE</w:t>
            </w:r>
          </w:p>
        </w:tc>
        <w:tc>
          <w:tcPr>
            <w:tcW w:w="3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25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Calle 14 de Calacoto # 8164, oficina central ABE, </w:t>
            </w:r>
            <w:r w:rsidRPr="0049623E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https://zoom.us/j/94277996623</w:t>
            </w:r>
          </w:p>
        </w:tc>
        <w:tc>
          <w:tcPr>
            <w:tcW w:w="3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73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73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15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Calle 14 de Calacoto # 8164, oficina central ABE, </w:t>
            </w:r>
            <w:r w:rsidRPr="008E47FD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https://zoom.us/skype/99770864133</w:t>
            </w:r>
          </w:p>
        </w:tc>
        <w:tc>
          <w:tcPr>
            <w:tcW w:w="3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74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73"/>
        </w:trPr>
        <w:tc>
          <w:tcPr>
            <w:tcW w:w="5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19</w:t>
            </w: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53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3C0DD8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36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C0DD8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C0D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rPr>
          <w:trHeight w:val="190"/>
        </w:trPr>
        <w:tc>
          <w:tcPr>
            <w:tcW w:w="52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B61BA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>2020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40D7" w:rsidRPr="003C0DD8" w:rsidTr="001640D7">
        <w:tc>
          <w:tcPr>
            <w:tcW w:w="5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40D7" w:rsidRPr="003C0DD8" w:rsidRDefault="001640D7" w:rsidP="008E09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40D7" w:rsidRPr="003C0DD8" w:rsidRDefault="001640D7" w:rsidP="008E09E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00DEF" w:rsidRDefault="00000DEF"/>
    <w:sectPr w:rsidR="00000DE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0D7" w:rsidRDefault="001640D7" w:rsidP="001640D7">
      <w:r>
        <w:separator/>
      </w:r>
    </w:p>
  </w:endnote>
  <w:endnote w:type="continuationSeparator" w:id="0">
    <w:p w:rsidR="001640D7" w:rsidRDefault="001640D7" w:rsidP="0016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0D7" w:rsidRDefault="001640D7" w:rsidP="001640D7">
      <w:r>
        <w:separator/>
      </w:r>
    </w:p>
  </w:footnote>
  <w:footnote w:type="continuationSeparator" w:id="0">
    <w:p w:rsidR="001640D7" w:rsidRDefault="001640D7" w:rsidP="00164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D7" w:rsidRDefault="001640D7" w:rsidP="001640D7">
    <w:pPr>
      <w:pStyle w:val="Encabezado"/>
      <w:jc w:val="center"/>
    </w:pPr>
    <w:r>
      <w:rPr>
        <w:noProof/>
        <w:lang w:val="es-BO" w:eastAsia="es-BO"/>
      </w:rPr>
      <w:drawing>
        <wp:inline distT="0" distB="0" distL="0" distR="0" wp14:anchorId="564C4809" wp14:editId="477477CE">
          <wp:extent cx="2208508" cy="1085850"/>
          <wp:effectExtent l="0" t="0" r="1905" b="0"/>
          <wp:docPr id="3" name="Picture 2" descr="C:\Users\Luis Mendoza\AppData\Local\Microsoft\Windows\INetCacheContent.Word\Logo 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Luis Mendoza\AppData\Local\Microsoft\Windows\INetCacheContent.Word\Logo 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48" b="4376"/>
                  <a:stretch>
                    <a:fillRect/>
                  </a:stretch>
                </pic:blipFill>
                <pic:spPr bwMode="auto">
                  <a:xfrm>
                    <a:off x="0" y="0"/>
                    <a:ext cx="2208510" cy="1085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18F18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5E2"/>
    <w:multiLevelType w:val="hybridMultilevel"/>
    <w:tmpl w:val="DF4CEEC0"/>
    <w:lvl w:ilvl="0" w:tplc="8D58D79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616DE"/>
    <w:multiLevelType w:val="multilevel"/>
    <w:tmpl w:val="37E0E86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D7"/>
    <w:rsid w:val="00000DEF"/>
    <w:rsid w:val="0016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640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0D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40D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640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640D7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0D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0D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1640D7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0D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0D7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640D7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1640D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1640D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1640D7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0D7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0D7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1640D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0D7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1640D7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640D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40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40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640D7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640D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40D7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640D7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640D7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640D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640D7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640D7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640D7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64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164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1640D7"/>
    <w:pPr>
      <w:ind w:left="720"/>
    </w:pPr>
  </w:style>
  <w:style w:type="character" w:styleId="Refdecomentario">
    <w:name w:val="annotation reference"/>
    <w:basedOn w:val="Fuentedeprrafopredeter"/>
    <w:rsid w:val="001640D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40D7"/>
  </w:style>
  <w:style w:type="character" w:customStyle="1" w:styleId="TextocomentarioCar">
    <w:name w:val="Texto comentario Car"/>
    <w:basedOn w:val="Fuentedeprrafopredeter"/>
    <w:link w:val="Textocomentario"/>
    <w:semiHidden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4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40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164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640D7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640D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40D7"/>
    <w:rPr>
      <w:color w:val="800080"/>
      <w:u w:val="single"/>
    </w:rPr>
  </w:style>
  <w:style w:type="paragraph" w:customStyle="1" w:styleId="WW-Textosinformato">
    <w:name w:val="WW-Texto sin formato"/>
    <w:basedOn w:val="Normal"/>
    <w:rsid w:val="001640D7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1640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40D7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1640D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40D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16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1640D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640D7"/>
    <w:rPr>
      <w:color w:val="808080"/>
    </w:rPr>
  </w:style>
  <w:style w:type="paragraph" w:customStyle="1" w:styleId="Normal2">
    <w:name w:val="Normal 2"/>
    <w:basedOn w:val="Normal"/>
    <w:rsid w:val="001640D7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640D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640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640D7"/>
    <w:pPr>
      <w:spacing w:after="100"/>
      <w:ind w:left="200"/>
    </w:pPr>
  </w:style>
  <w:style w:type="character" w:customStyle="1" w:styleId="PrrafodelistaCar">
    <w:name w:val="Párrafo de lista Car"/>
    <w:link w:val="Prrafodelista"/>
    <w:uiPriority w:val="34"/>
    <w:qFormat/>
    <w:locked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1640D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640D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640D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640D7"/>
  </w:style>
  <w:style w:type="character" w:customStyle="1" w:styleId="SaludoCar">
    <w:name w:val="Saludo Car"/>
    <w:basedOn w:val="Fuentedeprrafopredeter"/>
    <w:link w:val="Saludo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uiPriority w:val="99"/>
    <w:unhideWhenUsed/>
    <w:rsid w:val="001640D7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640D7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1640D7"/>
  </w:style>
  <w:style w:type="paragraph" w:styleId="Epgrafe">
    <w:name w:val="caption"/>
    <w:basedOn w:val="Normal"/>
    <w:next w:val="Normal"/>
    <w:uiPriority w:val="35"/>
    <w:unhideWhenUsed/>
    <w:qFormat/>
    <w:rsid w:val="001640D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1640D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0D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4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640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0D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40D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640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640D7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0D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0D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1640D7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0D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0D7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640D7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1640D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1640D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1640D7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0D7"/>
    <w:rPr>
      <w:rFonts w:ascii="Cambria" w:eastAsia="Times New Roman" w:hAnsi="Cambria" w:cs="Times New Roman"/>
      <w:i/>
      <w:iCs/>
      <w:color w:val="243F60"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0D7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1640D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0D7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1640D7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1640D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640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640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640D7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1640D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640D7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1640D7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1640D7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640D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1640D7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1640D7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1640D7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1640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1640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1640D7"/>
    <w:pPr>
      <w:ind w:left="720"/>
    </w:pPr>
  </w:style>
  <w:style w:type="character" w:styleId="Refdecomentario">
    <w:name w:val="annotation reference"/>
    <w:basedOn w:val="Fuentedeprrafopredeter"/>
    <w:rsid w:val="001640D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40D7"/>
  </w:style>
  <w:style w:type="character" w:customStyle="1" w:styleId="TextocomentarioCar">
    <w:name w:val="Texto comentario Car"/>
    <w:basedOn w:val="Fuentedeprrafopredeter"/>
    <w:link w:val="Textocomentario"/>
    <w:semiHidden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40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40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164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640D7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640D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640D7"/>
    <w:rPr>
      <w:color w:val="800080"/>
      <w:u w:val="single"/>
    </w:rPr>
  </w:style>
  <w:style w:type="paragraph" w:customStyle="1" w:styleId="WW-Textosinformato">
    <w:name w:val="WW-Texto sin formato"/>
    <w:basedOn w:val="Normal"/>
    <w:rsid w:val="001640D7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1640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640D7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1640D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40D7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16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1640D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640D7"/>
    <w:rPr>
      <w:color w:val="808080"/>
    </w:rPr>
  </w:style>
  <w:style w:type="paragraph" w:customStyle="1" w:styleId="Normal2">
    <w:name w:val="Normal 2"/>
    <w:basedOn w:val="Normal"/>
    <w:rsid w:val="001640D7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640D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640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640D7"/>
    <w:pPr>
      <w:spacing w:after="100"/>
      <w:ind w:left="200"/>
    </w:pPr>
  </w:style>
  <w:style w:type="character" w:customStyle="1" w:styleId="PrrafodelistaCar">
    <w:name w:val="Párrafo de lista Car"/>
    <w:link w:val="Prrafodelista"/>
    <w:uiPriority w:val="34"/>
    <w:qFormat/>
    <w:locked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1640D7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640D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640D7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640D7"/>
  </w:style>
  <w:style w:type="character" w:customStyle="1" w:styleId="SaludoCar">
    <w:name w:val="Saludo Car"/>
    <w:basedOn w:val="Fuentedeprrafopredeter"/>
    <w:link w:val="Saludo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">
    <w:name w:val="List Bullet"/>
    <w:basedOn w:val="Normal"/>
    <w:uiPriority w:val="99"/>
    <w:unhideWhenUsed/>
    <w:rsid w:val="001640D7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1640D7"/>
    <w:pPr>
      <w:spacing w:after="120"/>
      <w:ind w:left="283"/>
      <w:contextualSpacing/>
    </w:pPr>
  </w:style>
  <w:style w:type="paragraph" w:customStyle="1" w:styleId="Direccininterior">
    <w:name w:val="Dirección interior"/>
    <w:basedOn w:val="Normal"/>
    <w:rsid w:val="001640D7"/>
  </w:style>
  <w:style w:type="paragraph" w:styleId="Epgrafe">
    <w:name w:val="caption"/>
    <w:basedOn w:val="Normal"/>
    <w:next w:val="Normal"/>
    <w:uiPriority w:val="35"/>
    <w:unhideWhenUsed/>
    <w:qFormat/>
    <w:rsid w:val="001640D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racteresenmarcados">
    <w:name w:val="Caracteres enmarcados"/>
    <w:basedOn w:val="Normal"/>
    <w:rsid w:val="001640D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640D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640D7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rain.flores@abe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</cp:lastModifiedBy>
  <cp:revision>1</cp:revision>
  <dcterms:created xsi:type="dcterms:W3CDTF">2020-09-19T00:00:00Z</dcterms:created>
  <dcterms:modified xsi:type="dcterms:W3CDTF">2020-09-19T00:02:00Z</dcterms:modified>
</cp:coreProperties>
</file>